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Yu Gothic" w:hAnsi="Yu Gothic" w:eastAsia="Yu Gothic"/>
          <w:b/>
          <w:sz w:val="36"/>
        </w:rPr>
        <w:t>みどりラボ 展示会フォローアップ会議</w:t>
      </w:r>
    </w:p>
    <w:p>
      <w:r>
        <w:rPr>
          <w:rFonts w:ascii="Yu Gothic" w:hAnsi="Yu Gothic" w:eastAsia="Yu Gothic"/>
          <w:color w:val="666666"/>
          <w:sz w:val="16"/>
        </w:rPr>
        <w:t>Bestllam 文字起こし・議事録　作成日 2026-10-27　元の音声: midori-meeting-elevenlabs-3speakers-20261026-140332.mp3（約 1 分 35 秒・1.5 MB）</w:t>
      </w:r>
    </w:p>
    <w:p>
      <w:pPr>
        <w:pStyle w:val="Heading1"/>
        <w:keepNext/>
      </w:pPr>
      <w:r>
        <w:t>会議の情報</w:t>
      </w:r>
    </w:p>
    <w:tbl>
      <w:tblPr>
        <w:tblStyle w:val="LightGrid-Accent1"/>
        <w:tblW w:type="dxa" w:w="9071"/>
        <w:tblLayout w:type="fixed"/>
        <w:tblLook w:firstColumn="1" w:firstRow="1" w:lastColumn="0" w:lastRow="0" w:noHBand="0" w:noVBand="1" w:val="04A0"/>
      </w:tblPr>
      <w:tblGrid>
        <w:gridCol w:w="1757"/>
        <w:gridCol w:w="7313"/>
      </w:tblGrid>
      <w:tr>
        <w:trPr>
          <w:tblHeader w:val="true"/>
        </w:trPr>
        <w:tc>
          <w:tcPr>
            <w:tcW w:type="dxa" w:w="1757"/>
          </w:tcPr>
          <w:p>
            <w:r>
              <w:t>開催日時</w:t>
            </w:r>
          </w:p>
        </w:tc>
        <w:tc>
          <w:tcPr>
            <w:tcW w:type="dxa" w:w="7313"/>
          </w:tcPr>
          <w:p>
            <w:r>
              <w:t>—（録音から読み取れず）</w:t>
            </w:r>
          </w:p>
        </w:tc>
      </w:tr>
      <w:tr>
        <w:tc>
          <w:tcPr>
            <w:tcW w:type="dxa" w:w="1757"/>
          </w:tcPr>
          <w:p>
            <w:r>
              <w:t>会議の目的</w:t>
            </w:r>
          </w:p>
        </w:tc>
        <w:tc>
          <w:tcPr>
            <w:tcW w:type="dxa" w:w="7313"/>
          </w:tcPr>
          <w:p>
            <w:r>
              <w:t>来場者へのフォローアップについて決める。</w:t>
            </w:r>
          </w:p>
        </w:tc>
      </w:tr>
      <w:tr>
        <w:tc>
          <w:tcPr>
            <w:tcW w:type="dxa" w:w="1757"/>
          </w:tcPr>
          <w:p>
            <w:r>
              <w:t>参加者（敬称略）</w:t>
            </w:r>
          </w:p>
        </w:tc>
        <w:tc>
          <w:tcPr>
            <w:tcW w:type="dxa" w:w="7313"/>
          </w:tcPr>
          <w:p>
            <w:r>
              <w:t>佐藤（進行）、田中（動画制作）、Emily</w:t>
            </w:r>
          </w:p>
        </w:tc>
      </w:tr>
      <w:tr>
        <w:tc>
          <w:tcPr>
            <w:tcW w:type="dxa" w:w="1757"/>
          </w:tcPr>
          <w:p>
            <w:r>
              <w:t>元の音声</w:t>
            </w:r>
          </w:p>
        </w:tc>
        <w:tc>
          <w:tcPr>
            <w:tcW w:type="dxa" w:w="7313"/>
          </w:tcPr>
          <w:p>
            <w:r>
              <w:t>midori-meeting-elevenlabs-3speakers-20261026-140332.mp3（約 1 分 35 秒）　音声: https://konpeki.bestllam.com/api/get_file/f_a77ef9cfdea841db　会話: https://konpeki.bestllam.com/best/3d6aa7df-bfb9-43f8-be41-ae14baa88229</w:t>
            </w:r>
          </w:p>
        </w:tc>
      </w:tr>
      <w:tr>
        <w:tc>
          <w:tcPr>
            <w:tcW w:type="dxa" w:w="1757"/>
          </w:tcPr>
          <w:p>
            <w:r>
              <w:t>作成</w:t>
            </w:r>
          </w:p>
        </w:tc>
        <w:tc>
          <w:tcPr>
            <w:tcW w:type="dxa" w:w="7313"/>
          </w:tcPr>
          <w:p>
            <w:r>
              <w:t>2026-10-27　Bestllam 文字起こし・議事録</w:t>
            </w:r>
          </w:p>
        </w:tc>
      </w:tr>
    </w:tbl>
    <w:p>
      <w:pPr>
        <w:pStyle w:val="Heading1"/>
        <w:keepNext/>
      </w:pPr>
      <w:r>
        <w:t>サマリー</w:t>
      </w:r>
    </w:p>
    <w:p>
      <w:pPr>
        <w:pStyle w:val="ListBullet"/>
        <w:keepLines/>
      </w:pPr>
      <w:r>
        <w:t>来場者へのフォローアップとして、紹介動画と案内メールを用意する方針になった。</w:t>
      </w:r>
    </w:p>
    <w:p>
      <w:pPr>
        <w:pStyle w:val="ListBullet"/>
        <w:keepLines/>
      </w:pPr>
      <w:r>
        <w:t>佐藤氏は11月4日までに動画の構成案を作成し、完成後に皆さんへ共有する。田中氏は構成案を受け取ってから動画を編集し、11月5日に初稿を提出する。</w:t>
      </w:r>
    </w:p>
    <w:p>
      <w:pPr>
        <w:pStyle w:val="ListBullet"/>
        <w:keepLines/>
      </w:pPr>
      <w:r>
        <w:t>Emily氏は承認済みの動画構成案を受け取ってから、11月5日までに英語の案内メール案を作成する。</w:t>
      </w:r>
    </w:p>
    <w:p>
      <w:pPr>
        <w:pStyle w:val="ListBullet"/>
        <w:keepLines/>
      </w:pPr>
      <w:r>
        <w:t>動画の長さは一分程度とする。公開日は11月10日が候補で、最終確認は11月6日の会議で行う。</w:t>
      </w:r>
    </w:p>
    <w:p>
      <w:pPr>
        <w:pStyle w:val="ListBullet"/>
        <w:keepLines/>
      </w:pPr>
      <w:r>
        <w:t>予算と公開日は未決定。製品ガイドのリンクを案内に含めるかも提案段階で、確認事項として残っている。</w:t>
      </w:r>
    </w:p>
    <w:p>
      <w:pPr>
        <w:pStyle w:val="Heading1"/>
        <w:keepNext/>
      </w:pPr>
      <w:r>
        <w:t>■ 決定事項</w:t>
      </w:r>
    </w:p>
    <w:tbl>
      <w:tblPr>
        <w:tblStyle w:val="LightGrid-Accent1"/>
        <w:tblW w:type="dxa" w:w="9071"/>
        <w:tblLayout w:type="fixed"/>
        <w:tblLook w:firstColumn="1" w:firstRow="1" w:lastColumn="0" w:lastRow="0" w:noHBand="0" w:noVBand="1" w:val="04A0"/>
      </w:tblPr>
      <w:tblGrid>
        <w:gridCol w:w="1191"/>
        <w:gridCol w:w="6463"/>
        <w:gridCol w:w="1417"/>
      </w:tblGrid>
      <w:tr>
        <w:trPr>
          <w:tblHeader w:val="true"/>
        </w:trPr>
        <w:tc>
          <w:tcPr>
            <w:tcW w:type="dxa" w:w="1191"/>
          </w:tcPr>
          <w:p>
            <w:r>
              <w:t>No.</w:t>
            </w:r>
          </w:p>
        </w:tc>
        <w:tc>
          <w:tcPr>
            <w:tcW w:type="dxa" w:w="6463"/>
          </w:tcPr>
          <w:p>
            <w:r>
              <w:t>決定内容</w:t>
            </w:r>
          </w:p>
        </w:tc>
        <w:tc>
          <w:tcPr>
            <w:tcW w:type="dxa" w:w="1417"/>
          </w:tcPr>
          <w:p>
            <w:r>
              <w:t>決定者（敬称略）</w:t>
            </w:r>
          </w:p>
        </w:tc>
      </w:tr>
      <w:tr>
        <w:tc>
          <w:tcPr>
            <w:tcW w:type="dxa" w:w="1191"/>
          </w:tcPr>
          <w:p>
            <w:r>
              <w:t>決定-1</w:t>
            </w:r>
          </w:p>
        </w:tc>
        <w:tc>
          <w:tcPr>
            <w:tcW w:type="dxa" w:w="6463"/>
          </w:tcPr>
          <w:p>
            <w:r>
              <w:t>来場者向けに紹介動画と案内メールを用意する方針とする。</w:t>
            </w:r>
          </w:p>
        </w:tc>
        <w:tc>
          <w:tcPr>
            <w:tcW w:type="dxa" w:w="1417"/>
          </w:tcPr>
          <w:p>
            <w:r>
              <w:t>佐藤</w:t>
            </w:r>
          </w:p>
        </w:tc>
      </w:tr>
      <w:tr>
        <w:tc>
          <w:tcPr>
            <w:tcW w:type="dxa" w:w="1191"/>
          </w:tcPr>
          <w:p>
            <w:r>
              <w:t>決定-2</w:t>
            </w:r>
          </w:p>
        </w:tc>
        <w:tc>
          <w:tcPr>
            <w:tcW w:type="dxa" w:w="6463"/>
          </w:tcPr>
          <w:p>
            <w:r>
              <w:t>動画の長さは一分程度とする。</w:t>
            </w:r>
          </w:p>
        </w:tc>
        <w:tc>
          <w:tcPr>
            <w:tcW w:type="dxa" w:w="1417"/>
          </w:tcPr>
          <w:p>
            <w:r>
              <w:t>Emily</w:t>
            </w:r>
          </w:p>
        </w:tc>
      </w:tr>
      <w:tr>
        <w:tc>
          <w:tcPr>
            <w:tcW w:type="dxa" w:w="1191"/>
          </w:tcPr>
          <w:p>
            <w:r>
              <w:t>決定-3</w:t>
            </w:r>
          </w:p>
        </w:tc>
        <w:tc>
          <w:tcPr>
            <w:tcW w:type="dxa" w:w="6463"/>
          </w:tcPr>
          <w:p>
            <w:r>
              <w:t>最終確認を11月6日の会議で行う。</w:t>
            </w:r>
          </w:p>
        </w:tc>
        <w:tc>
          <w:tcPr>
            <w:tcW w:type="dxa" w:w="1417"/>
          </w:tcPr>
          <w:p>
            <w:r>
              <w:t>佐藤</w:t>
            </w:r>
          </w:p>
        </w:tc>
      </w:tr>
    </w:tbl>
    <w:p>
      <w:pPr>
        <w:pStyle w:val="Heading1"/>
        <w:keepNext/>
      </w:pPr>
      <w:r>
        <w:t>未決事項</w:t>
      </w:r>
    </w:p>
    <w:p>
      <w:pPr>
        <w:pStyle w:val="ListBullet"/>
        <w:keepLines/>
      </w:pPr>
      <w:r>
        <w:t>公開日は11月10日が候補で、確定していない。次回の会議で確認する。（01:19）</w:t>
      </w:r>
    </w:p>
    <w:p>
      <w:pPr>
        <w:pStyle w:val="ListBullet"/>
        <w:keepLines/>
      </w:pPr>
      <w:r>
        <w:t>予算は未決定で、次回の会議で確認する。（01:10）</w:t>
      </w:r>
    </w:p>
    <w:p>
      <w:pPr>
        <w:pStyle w:val="ListBullet"/>
        <w:keepLines/>
      </w:pPr>
      <w:r>
        <w:t>製品ガイドへのリンクを含める提案があったが、含めることは確定していない。田中氏が公開前にリンクを確認する。（00:28）</w:t>
      </w:r>
    </w:p>
    <w:p>
      <w:pPr>
        <w:pStyle w:val="Heading1"/>
        <w:keepNext/>
      </w:pPr>
      <w:r>
        <w:t>■ TODO</w:t>
      </w:r>
    </w:p>
    <w:tbl>
      <w:tblPr>
        <w:tblStyle w:val="LightGrid-Accent1"/>
        <w:tblW w:type="dxa" w:w="9071"/>
        <w:tblLayout w:type="fixed"/>
        <w:tblLook w:firstColumn="1" w:firstRow="1" w:lastColumn="0" w:lastRow="0" w:noHBand="0" w:noVBand="1" w:val="04A0"/>
      </w:tblPr>
      <w:tblGrid>
        <w:gridCol w:w="964"/>
        <w:gridCol w:w="3628"/>
        <w:gridCol w:w="1191"/>
        <w:gridCol w:w="1304"/>
        <w:gridCol w:w="1984"/>
      </w:tblGrid>
      <w:tr>
        <w:trPr>
          <w:tblHeader w:val="true"/>
        </w:trPr>
        <w:tc>
          <w:tcPr>
            <w:tcW w:type="dxa" w:w="964"/>
          </w:tcPr>
          <w:p>
            <w:r>
              <w:t>No.</w:t>
            </w:r>
          </w:p>
        </w:tc>
        <w:tc>
          <w:tcPr>
            <w:tcW w:type="dxa" w:w="3628"/>
          </w:tcPr>
          <w:p>
            <w:r>
              <w:t>やること</w:t>
            </w:r>
          </w:p>
        </w:tc>
        <w:tc>
          <w:tcPr>
            <w:tcW w:type="dxa" w:w="1191"/>
          </w:tcPr>
          <w:p>
            <w:r>
              <w:t>担当（敬称略）</w:t>
            </w:r>
          </w:p>
        </w:tc>
        <w:tc>
          <w:tcPr>
            <w:tcW w:type="dxa" w:w="1304"/>
          </w:tcPr>
          <w:p>
            <w:r>
              <w:t>期限</w:t>
            </w:r>
          </w:p>
        </w:tc>
        <w:tc>
          <w:tcPr>
            <w:tcW w:type="dxa" w:w="1984"/>
          </w:tcPr>
          <w:p>
            <w:r>
              <w:t>前提条件</w:t>
            </w:r>
          </w:p>
        </w:tc>
      </w:tr>
      <w:tr>
        <w:tc>
          <w:tcPr>
            <w:tcW w:type="dxa" w:w="964"/>
          </w:tcPr>
          <w:p>
            <w:r>
              <w:t>TODO-1</w:t>
            </w:r>
          </w:p>
        </w:tc>
        <w:tc>
          <w:tcPr>
            <w:tcW w:type="dxa" w:w="3628"/>
          </w:tcPr>
          <w:p>
            <w:r>
              <w:t>動画の構成案を作成し、完成後に皆さんへ共有する。</w:t>
            </w:r>
          </w:p>
        </w:tc>
        <w:tc>
          <w:tcPr>
            <w:tcW w:type="dxa" w:w="1191"/>
          </w:tcPr>
          <w:p>
            <w:r>
              <w:t>佐藤</w:t>
            </w:r>
          </w:p>
        </w:tc>
        <w:tc>
          <w:tcPr>
            <w:tcW w:type="dxa" w:w="1304"/>
          </w:tcPr>
          <w:p>
            <w:r>
              <w:t>2026/11/04</w:t>
            </w:r>
          </w:p>
        </w:tc>
        <w:tc>
          <w:tcPr>
            <w:tcW w:type="dxa" w:w="1984"/>
          </w:tcPr>
          <w:p>
            <w:r>
              <w:t>なし</w:t>
            </w:r>
          </w:p>
        </w:tc>
      </w:tr>
      <w:tr>
        <w:tc>
          <w:tcPr>
            <w:tcW w:type="dxa" w:w="964"/>
          </w:tcPr>
          <w:p>
            <w:r>
              <w:t>TODO-2</w:t>
            </w:r>
          </w:p>
        </w:tc>
        <w:tc>
          <w:tcPr>
            <w:tcW w:type="dxa" w:w="3628"/>
          </w:tcPr>
          <w:p>
            <w:r>
              <w:t>構成案を受け取って動画を編集し、初稿を提出する。</w:t>
            </w:r>
          </w:p>
        </w:tc>
        <w:tc>
          <w:tcPr>
            <w:tcW w:type="dxa" w:w="1191"/>
          </w:tcPr>
          <w:p>
            <w:r>
              <w:t>田中</w:t>
            </w:r>
          </w:p>
        </w:tc>
        <w:tc>
          <w:tcPr>
            <w:tcW w:type="dxa" w:w="1304"/>
          </w:tcPr>
          <w:p>
            <w:r>
              <w:t>2026/11/05</w:t>
            </w:r>
          </w:p>
        </w:tc>
        <w:tc>
          <w:tcPr>
            <w:tcW w:type="dxa" w:w="1984"/>
          </w:tcPr>
          <w:p>
            <w:r>
              <w:t>構成案を受け取ってから</w:t>
            </w:r>
          </w:p>
        </w:tc>
      </w:tr>
      <w:tr>
        <w:tc>
          <w:tcPr>
            <w:tcW w:type="dxa" w:w="964"/>
          </w:tcPr>
          <w:p>
            <w:r>
              <w:t>TODO-3</w:t>
            </w:r>
          </w:p>
        </w:tc>
        <w:tc>
          <w:tcPr>
            <w:tcW w:type="dxa" w:w="3628"/>
          </w:tcPr>
          <w:p>
            <w:r>
              <w:t>英語の案内メール案を作成する。</w:t>
            </w:r>
          </w:p>
        </w:tc>
        <w:tc>
          <w:tcPr>
            <w:tcW w:type="dxa" w:w="1191"/>
          </w:tcPr>
          <w:p>
            <w:r>
              <w:t>Emily</w:t>
            </w:r>
          </w:p>
        </w:tc>
        <w:tc>
          <w:tcPr>
            <w:tcW w:type="dxa" w:w="1304"/>
          </w:tcPr>
          <w:p>
            <w:r>
              <w:t>2026/11/05</w:t>
            </w:r>
          </w:p>
        </w:tc>
        <w:tc>
          <w:tcPr>
            <w:tcW w:type="dxa" w:w="1984"/>
          </w:tcPr>
          <w:p>
            <w:r>
              <w:t>承認済みの動画構成案を受け取ってから</w:t>
            </w:r>
          </w:p>
        </w:tc>
      </w:tr>
      <w:tr>
        <w:tc>
          <w:tcPr>
            <w:tcW w:type="dxa" w:w="964"/>
          </w:tcPr>
          <w:p>
            <w:r>
              <w:t>TODO-4</w:t>
            </w:r>
          </w:p>
        </w:tc>
        <w:tc>
          <w:tcPr>
            <w:tcW w:type="dxa" w:w="3628"/>
          </w:tcPr>
          <w:p>
            <w:r>
              <w:t>製品ガイドのリンクを確認する。</w:t>
            </w:r>
          </w:p>
        </w:tc>
        <w:tc>
          <w:tcPr>
            <w:tcW w:type="dxa" w:w="1191"/>
          </w:tcPr>
          <w:p>
            <w:r>
              <w:t>田中</w:t>
            </w:r>
          </w:p>
        </w:tc>
        <w:tc>
          <w:tcPr>
            <w:tcW w:type="dxa" w:w="1304"/>
          </w:tcPr>
          <w:p>
            <w:r>
              <w:t>公開前</w:t>
            </w:r>
          </w:p>
        </w:tc>
        <w:tc>
          <w:tcPr>
            <w:tcW w:type="dxa" w:w="1984"/>
          </w:tcPr>
          <w:p>
            <w:r>
              <w:t>なし</w:t>
            </w:r>
          </w:p>
        </w:tc>
      </w:tr>
      <w:tr>
        <w:tc>
          <w:tcPr>
            <w:tcW w:type="dxa" w:w="964"/>
          </w:tcPr>
          <w:p>
            <w:r>
              <w:t>TODO-5</w:t>
            </w:r>
          </w:p>
        </w:tc>
        <w:tc>
          <w:tcPr>
            <w:tcW w:type="dxa" w:w="3628"/>
          </w:tcPr>
          <w:p>
            <w:r>
              <w:t>予算と公開日を確認する。</w:t>
            </w:r>
          </w:p>
        </w:tc>
        <w:tc>
          <w:tcPr>
            <w:tcW w:type="dxa" w:w="1191"/>
          </w:tcPr>
          <w:p>
            <w:r>
              <w:t>担当未定</w:t>
            </w:r>
          </w:p>
        </w:tc>
        <w:tc>
          <w:tcPr>
            <w:tcW w:type="dxa" w:w="1304"/>
          </w:tcPr>
          <w:p>
            <w:r>
              <w:t>次回の会議</w:t>
            </w:r>
          </w:p>
        </w:tc>
        <w:tc>
          <w:tcPr>
            <w:tcW w:type="dxa" w:w="1984"/>
          </w:tcPr>
          <w:p>
            <w:r>
              <w:t>なし</w:t>
            </w:r>
          </w:p>
        </w:tc>
      </w:tr>
    </w:tbl>
    <w:p>
      <w:pPr>
        <w:pStyle w:val="Heading1"/>
        <w:keepNext/>
      </w:pPr>
      <w:r>
        <w:t>Agenda（議題）</w:t>
      </w:r>
    </w:p>
    <w:p>
      <w:pPr>
        <w:pStyle w:val="ListBullet"/>
        <w:keepLines/>
      </w:pPr>
      <w:r>
        <w:rPr>
          <w:b/>
        </w:rPr>
        <w:t xml:space="preserve">—　</w:t>
      </w:r>
      <w:r>
        <w:t>会議の目的</w:t>
      </w:r>
      <w:r>
        <w:t xml:space="preserve">　来場者へのフォローアップについて決めるため、展示会の振り返りを始めた。</w:t>
      </w:r>
    </w:p>
    <w:p>
      <w:pPr>
        <w:pStyle w:val="ListBullet"/>
        <w:keepLines/>
      </w:pPr>
      <w:r>
        <w:rPr>
          <w:b/>
        </w:rPr>
        <w:t xml:space="preserve">—　</w:t>
      </w:r>
      <w:r>
        <w:t>動画と案内メール</w:t>
      </w:r>
      <w:r>
        <w:t xml:space="preserve">　紹介動画と案内メールを用意する方針となり、動画は一分程度とすることになった。</w:t>
      </w:r>
    </w:p>
    <w:p>
      <w:pPr>
        <w:pStyle w:val="ListBullet"/>
        <w:keepLines/>
      </w:pPr>
      <w:r>
        <w:rPr>
          <w:b/>
        </w:rPr>
        <w:t xml:space="preserve">—　</w:t>
      </w:r>
      <w:r>
        <w:t>期限と確認事項</w:t>
      </w:r>
      <w:r>
        <w:t xml:space="preserve">　構成案、動画初稿、英語メール案の期限を確認し、公開日と予算は次回以降の確認事項として残った。</w:t>
      </w:r>
    </w:p>
    <w:p>
      <w:pPr>
        <w:pStyle w:val="Heading1"/>
        <w:keepNext/>
      </w:pPr>
      <w:r>
        <w:t>■ 議事内容（発言の流れ）</w:t>
      </w:r>
    </w:p>
    <w:p>
      <w:r>
        <w:rPr>
          <w:rFonts w:ascii="Yu Gothic" w:hAnsi="Yu Gothic" w:eastAsia="Yu Gothic"/>
          <w:color w:val="666666"/>
          <w:sz w:val="16"/>
        </w:rPr>
        <w:t>記法: 「●」新しい論点・質問の起点　／　「-&gt;」その論点への応答・続きの発言　／　（ ）内は説明パート　／　備考：(決) 決定事項・(要検討) 持ち帰り検討・(宿題) 担当者付きアクション</w:t>
      </w:r>
    </w:p>
    <w:tbl>
      <w:tblPr>
        <w:tblStyle w:val="LightGrid-Accent1"/>
        <w:tblW w:type="dxa" w:w="9071"/>
        <w:tblLayout w:type="fixed"/>
        <w:tblLook w:firstColumn="1" w:firstRow="1" w:lastColumn="0" w:lastRow="0" w:noHBand="0" w:noVBand="1" w:val="04A0"/>
      </w:tblPr>
      <w:tblGrid>
        <w:gridCol w:w="1417"/>
        <w:gridCol w:w="397"/>
        <w:gridCol w:w="4592"/>
        <w:gridCol w:w="964"/>
        <w:gridCol w:w="1701"/>
      </w:tblGrid>
      <w:tr>
        <w:trPr>
          <w:tblHeader w:val="true"/>
        </w:trPr>
        <w:tc>
          <w:tcPr>
            <w:tcW w:type="dxa" w:w="1417"/>
          </w:tcPr>
          <w:p>
            <w:r>
              <w:t>分類</w:t>
            </w:r>
          </w:p>
        </w:tc>
        <w:tc>
          <w:tcPr>
            <w:tcW w:type="dxa" w:w="397"/>
          </w:tcPr>
          <w:p>
            <w:r/>
          </w:p>
        </w:tc>
        <w:tc>
          <w:tcPr>
            <w:tcW w:type="dxa" w:w="4592"/>
          </w:tcPr>
          <w:p>
            <w:r>
              <w:t>内容</w:t>
            </w:r>
          </w:p>
        </w:tc>
        <w:tc>
          <w:tcPr>
            <w:tcW w:type="dxa" w:w="964"/>
          </w:tcPr>
          <w:p>
            <w:r>
              <w:t>発言者（敬称略）</w:t>
            </w:r>
          </w:p>
        </w:tc>
        <w:tc>
          <w:tcPr>
            <w:tcW w:type="dxa" w:w="1701"/>
          </w:tcPr>
          <w:p>
            <w:r>
              <w:t>備考</w:t>
            </w:r>
          </w:p>
        </w:tc>
      </w:tr>
      <w:tr>
        <w:tc>
          <w:tcPr>
            <w:tcW w:type="dxa" w:w="1417"/>
          </w:tcPr>
          <w:p>
            <w:r>
              <w:t>Agenda</w:t>
            </w:r>
          </w:p>
        </w:tc>
        <w:tc>
          <w:tcPr>
            <w:tcW w:type="dxa" w:w="397"/>
          </w:tcPr>
          <w:p/>
        </w:tc>
        <w:tc>
          <w:tcPr>
            <w:tcW w:type="dxa" w:w="4592"/>
          </w:tcPr>
          <w:p>
            <w:r>
              <w:t>1. 会議の目的</w:t>
              <w:br/>
              <w:t>2. 動画と案内メール</w:t>
              <w:br/>
              <w:t>3. 期限と確認事項</w:t>
            </w:r>
          </w:p>
        </w:tc>
        <w:tc>
          <w:tcPr>
            <w:tcW w:type="dxa" w:w="964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1417"/>
          </w:tcPr>
          <w:p>
            <w:r>
              <w:t>（開会の挨拶）</w:t>
            </w:r>
          </w:p>
        </w:tc>
        <w:tc>
          <w:tcPr>
            <w:tcW w:type="dxa" w:w="397"/>
          </w:tcPr>
          <w:p>
            <w:r/>
          </w:p>
        </w:tc>
        <w:tc>
          <w:tcPr>
            <w:tcW w:type="dxa" w:w="4592"/>
          </w:tcPr>
          <w:p>
            <w:r>
              <w:t>それでは「みどりラボ」の展示会振り返りを始めます。進行の佐藤です。今日は来場者へのフォローアップについて決めたいと思います</w:t>
            </w:r>
          </w:p>
        </w:tc>
        <w:tc>
          <w:tcPr>
            <w:tcW w:type="dxa" w:w="964"/>
          </w:tcPr>
          <w:p>
            <w:r>
              <w:t>佐藤</w:t>
            </w:r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417"/>
          </w:tcPr>
          <w:p>
            <w:r>
              <w:t>紹介動画・フォローアップ</w:t>
            </w:r>
          </w:p>
        </w:tc>
        <w:tc>
          <w:tcPr>
            <w:tcW w:type="dxa" w:w="397"/>
          </w:tcPr>
          <w:p>
            <w:r>
              <w:t>●</w:t>
            </w:r>
          </w:p>
        </w:tc>
        <w:tc>
          <w:tcPr>
            <w:tcW w:type="dxa" w:w="4592"/>
          </w:tcPr>
          <w:p>
            <w:r>
              <w:t>動画制作の田中です。会場では製品デモを後から見たいという声が多くありました。短い紹介動画を用意すると説明が伝わりやすくなると思います。</w:t>
            </w:r>
          </w:p>
        </w:tc>
        <w:tc>
          <w:tcPr>
            <w:tcW w:type="dxa" w:w="964"/>
          </w:tcPr>
          <w:p>
            <w:r>
              <w:t>田中</w:t>
            </w:r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This is Emily. I agree. Let us prepare a short demo video and a simple follow-up email. We should include a link to the product guide.</w:t>
            </w:r>
          </w:p>
        </w:tc>
        <w:tc>
          <w:tcPr>
            <w:tcW w:type="dxa" w:w="964"/>
          </w:tcPr>
          <w:p>
            <w:r>
              <w:t>Emily</w:t>
            </w:r>
          </w:p>
        </w:tc>
        <w:tc>
          <w:tcPr>
            <w:tcW w:type="dxa" w:w="1701"/>
          </w:tcPr>
          <w:p>
            <w:r>
              <w:t>(要検討)製品ガイドへのリンクを含める提案があったが、含めることは確定していない。田中氏が公開前にリンクを確認する。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では紹介動画と案内メールを用意する方針にしましょう　私が動画の構成案を十一月四日までに作ります。</w:t>
            </w:r>
          </w:p>
        </w:tc>
        <w:tc>
          <w:tcPr>
            <w:tcW w:type="dxa" w:w="964"/>
          </w:tcPr>
          <w:p>
            <w:r>
              <w:t>佐藤</w:t>
            </w:r>
          </w:p>
        </w:tc>
        <w:tc>
          <w:tcPr>
            <w:tcW w:type="dxa" w:w="1701"/>
          </w:tcPr>
          <w:p>
            <w:r>
              <w:t>(決)来場者向けに紹介動画と案内メールを用意する方針とする。</w:t>
              <w:br/>
              <w:t>(宿題)動画の構成案を作成し、完成後に皆さんへ共有する。（佐藤氏）</w:t>
              <w:br/>
              <w:t>→ TODO-1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構成案を受け取ったら、私が動画を編集します。初稿の提出は十一月五日で進めます。長さは一分くらいを目安にしてよいでしょうか?</w:t>
            </w:r>
          </w:p>
        </w:tc>
        <w:tc>
          <w:tcPr>
            <w:tcW w:type="dxa" w:w="964"/>
          </w:tcPr>
          <w:p>
            <w:r>
              <w:t>田中</w:t>
            </w:r>
          </w:p>
        </w:tc>
        <w:tc>
          <w:tcPr>
            <w:tcW w:type="dxa" w:w="1701"/>
          </w:tcPr>
          <w:p>
            <w:r>
              <w:t>(宿題)構成案を受け取って動画を編集し、初稿を提出する。（田中氏）</w:t>
              <w:br/>
              <w:t>→ TODO-2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One minute sounds good. I will draft the English follow up email by November fifth. Please send me the approved video outline first.</w:t>
            </w:r>
          </w:p>
        </w:tc>
        <w:tc>
          <w:tcPr>
            <w:tcW w:type="dxa" w:w="964"/>
          </w:tcPr>
          <w:p>
            <w:r>
              <w:t>Emily</w:t>
            </w:r>
          </w:p>
        </w:tc>
        <w:tc>
          <w:tcPr>
            <w:tcW w:type="dxa" w:w="1701"/>
          </w:tcPr>
          <w:p>
            <w:r>
              <w:t>(決)動画の長さは一分程度とする。</w:t>
              <w:br/>
              <w:t>(宿題)英語の案内メール案を作成する。（Emily 氏）</w:t>
              <w:br/>
              <w:t>→ TODO-3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はい、一分程度でお願いします。公開日は11月10日を候補にして、最終確認は11月6日の会議で行いましょう</w:t>
            </w:r>
          </w:p>
        </w:tc>
        <w:tc>
          <w:tcPr>
            <w:tcW w:type="dxa" w:w="964"/>
          </w:tcPr>
          <w:p>
            <w:r>
              <w:t>佐藤</w:t>
            </w:r>
          </w:p>
        </w:tc>
        <w:tc>
          <w:tcPr>
            <w:tcW w:type="dxa" w:w="1701"/>
          </w:tcPr>
          <w:p>
            <w:r>
              <w:t>(決)最終確認を11月6日の会議で行う。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承知しました。予算はまだ決まっていないので、次回の会議で確認しましょう。公開前に製品ガイドのリンクも確認します。</w:t>
            </w:r>
          </w:p>
        </w:tc>
        <w:tc>
          <w:tcPr>
            <w:tcW w:type="dxa" w:w="964"/>
          </w:tcPr>
          <w:p>
            <w:r>
              <w:t>田中</w:t>
            </w:r>
          </w:p>
        </w:tc>
        <w:tc>
          <w:tcPr>
            <w:tcW w:type="dxa" w:w="1701"/>
          </w:tcPr>
          <w:p>
            <w:r>
              <w:t>(要検討)予算は未決定で、次回の会議で確認する。</w:t>
              <w:br/>
              <w:t>(宿題)製品ガイドのリンクを確認する。（田中氏）</w:t>
              <w:br/>
              <w:t>→ TODO-4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Understood. November 10th is a proposed date, not a final decision. We will confirm the budget and the release date at the next meeting.</w:t>
            </w:r>
          </w:p>
        </w:tc>
        <w:tc>
          <w:tcPr>
            <w:tcW w:type="dxa" w:w="964"/>
          </w:tcPr>
          <w:p>
            <w:r>
              <w:t>Emily</w:t>
            </w:r>
          </w:p>
        </w:tc>
        <w:tc>
          <w:tcPr>
            <w:tcW w:type="dxa" w:w="1701"/>
          </w:tcPr>
          <w:p>
            <w:r>
              <w:t>(要検討)公開日は11月10日が候補で、確定していない。次回の会議で確認する。</w:t>
              <w:br/>
              <w:t>(宿題)予算と公開日を確認する。</w:t>
              <w:br/>
              <w:t>→ TODO-5</w:t>
            </w:r>
          </w:p>
        </w:tc>
      </w:tr>
      <w:tr>
        <w:tc>
          <w:tcPr>
            <w:tcW w:type="dxa" w:w="1417"/>
          </w:tcPr>
          <w:p>
            <w:r/>
          </w:p>
        </w:tc>
        <w:tc>
          <w:tcPr>
            <w:tcW w:type="dxa" w:w="397"/>
          </w:tcPr>
          <w:p>
            <w:r>
              <w:t>-&gt;</w:t>
            </w:r>
          </w:p>
        </w:tc>
        <w:tc>
          <w:tcPr>
            <w:tcW w:type="dxa" w:w="4592"/>
          </w:tcPr>
          <w:p>
            <w:r>
              <w:t>了</w:t>
            </w:r>
          </w:p>
        </w:tc>
        <w:tc>
          <w:tcPr>
            <w:tcW w:type="dxa" w:w="964"/>
          </w:tcPr>
          <w:p>
            <w:r>
              <w:t>田中</w:t>
            </w:r>
          </w:p>
        </w:tc>
        <w:tc>
          <w:tcPr>
            <w:tcW w:type="dxa" w:w="1701"/>
          </w:tcPr>
          <w:p>
            <w:r/>
          </w:p>
        </w:tc>
      </w:tr>
      <w:tr>
        <w:tc>
          <w:tcPr>
            <w:tcW w:type="dxa" w:w="1417"/>
          </w:tcPr>
          <w:p>
            <w:r>
              <w:t>（閉会の挨拶）</w:t>
            </w:r>
          </w:p>
        </w:tc>
        <w:tc>
          <w:tcPr>
            <w:tcW w:type="dxa" w:w="397"/>
          </w:tcPr>
          <w:p>
            <w:r/>
          </w:p>
        </w:tc>
        <w:tc>
          <w:tcPr>
            <w:tcW w:type="dxa" w:w="4592"/>
          </w:tcPr>
          <w:p>
            <w:r>
              <w:t>では、担当と期限は以上です。構成案ができたら皆さんに共有します。本日はありがとうございました。</w:t>
            </w:r>
          </w:p>
        </w:tc>
        <w:tc>
          <w:tcPr>
            <w:tcW w:type="dxa" w:w="964"/>
          </w:tcPr>
          <w:p>
            <w:r>
              <w:t>佐藤</w:t>
            </w:r>
          </w:p>
        </w:tc>
        <w:tc>
          <w:tcPr>
            <w:tcW w:type="dxa" w:w="1701"/>
          </w:tcPr>
          <w:p>
            <w:r/>
          </w:p>
        </w:tc>
      </w:tr>
    </w:tbl>
    <w:p>
      <w:pPr>
        <w:pStyle w:val="Heading1"/>
        <w:keepNext/>
      </w:pPr>
      <w:r>
        <w:t>決定事項・要検討事項・TODO 一覧</w:t>
      </w:r>
    </w:p>
    <w:tbl>
      <w:tblPr>
        <w:tblStyle w:val="LightGrid-Accent1"/>
        <w:tblW w:type="dxa" w:w="9071"/>
        <w:tblLayout w:type="fixed"/>
        <w:tblLook w:firstColumn="1" w:firstRow="1" w:lastColumn="0" w:lastRow="0" w:noHBand="0" w:noVBand="1" w:val="04A0"/>
      </w:tblPr>
      <w:tblGrid>
        <w:gridCol w:w="510"/>
        <w:gridCol w:w="850"/>
        <w:gridCol w:w="3515"/>
        <w:gridCol w:w="1020"/>
        <w:gridCol w:w="1020"/>
        <w:gridCol w:w="1361"/>
        <w:gridCol w:w="794"/>
      </w:tblGrid>
      <w:tr>
        <w:trPr>
          <w:tblHeader w:val="true"/>
        </w:trPr>
        <w:tc>
          <w:tcPr>
            <w:tcW w:type="dxa" w:w="510"/>
          </w:tcPr>
          <w:p>
            <w:r>
              <w:t>No.</w:t>
            </w:r>
          </w:p>
        </w:tc>
        <w:tc>
          <w:tcPr>
            <w:tcW w:type="dxa" w:w="850"/>
          </w:tcPr>
          <w:p>
            <w:r>
              <w:t>区分</w:t>
            </w:r>
          </w:p>
        </w:tc>
        <w:tc>
          <w:tcPr>
            <w:tcW w:type="dxa" w:w="3515"/>
          </w:tcPr>
          <w:p>
            <w:r>
              <w:t>内容</w:t>
            </w:r>
          </w:p>
        </w:tc>
        <w:tc>
          <w:tcPr>
            <w:tcW w:type="dxa" w:w="1020"/>
          </w:tcPr>
          <w:p>
            <w:r>
              <w:t>担当（敬称略）</w:t>
            </w:r>
          </w:p>
        </w:tc>
        <w:tc>
          <w:tcPr>
            <w:tcW w:type="dxa" w:w="1020"/>
          </w:tcPr>
          <w:p>
            <w:r>
              <w:t>期限</w:t>
            </w:r>
          </w:p>
        </w:tc>
        <w:tc>
          <w:tcPr>
            <w:tcW w:type="dxa" w:w="1361"/>
          </w:tcPr>
          <w:p>
            <w:r>
              <w:t>該当箇所</w:t>
            </w:r>
          </w:p>
        </w:tc>
        <w:tc>
          <w:tcPr>
            <w:tcW w:type="dxa" w:w="794"/>
          </w:tcPr>
          <w:p>
            <w:r>
              <w:t>状況</w:t>
            </w:r>
          </w:p>
        </w:tc>
      </w:tr>
      <w:t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850"/>
          </w:tcPr>
          <w:p>
            <w:r>
              <w:t>要検討</w:t>
            </w:r>
          </w:p>
        </w:tc>
        <w:tc>
          <w:tcPr>
            <w:tcW w:type="dxa" w:w="3515"/>
          </w:tcPr>
          <w:p>
            <w:r>
              <w:t>製品ガイドへのリンクを含める提案があったが、含めることは確定していない。田中氏が公開前にリンクを確認する。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00:22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850"/>
          </w:tcPr>
          <w:p>
            <w:r>
              <w:t>決定</w:t>
            </w:r>
          </w:p>
        </w:tc>
        <w:tc>
          <w:tcPr>
            <w:tcW w:type="dxa" w:w="3515"/>
          </w:tcPr>
          <w:p>
            <w:r>
              <w:t>来場者向けに紹介動画と案内メールを用意する方針とする。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00:31／TODO-1</w:t>
            </w:r>
          </w:p>
        </w:tc>
        <w:tc>
          <w:tcPr>
            <w:tcW w:type="dxa" w:w="794"/>
          </w:tcPr>
          <w:p>
            <w:r>
              <w:t>決定済</w:t>
            </w:r>
          </w:p>
        </w:tc>
      </w:tr>
      <w:t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850"/>
          </w:tcPr>
          <w:p>
            <w:r>
              <w:t>宿題</w:t>
            </w:r>
          </w:p>
        </w:tc>
        <w:tc>
          <w:tcPr>
            <w:tcW w:type="dxa" w:w="3515"/>
          </w:tcPr>
          <w:p>
            <w:r>
              <w:t>動画の構成案を作成し、完成後に皆さんへ共有する。（佐藤氏）</w:t>
            </w:r>
          </w:p>
        </w:tc>
        <w:tc>
          <w:tcPr>
            <w:tcW w:type="dxa" w:w="1020"/>
          </w:tcPr>
          <w:p>
            <w:r>
              <w:t>佐藤</w:t>
            </w:r>
          </w:p>
        </w:tc>
        <w:tc>
          <w:tcPr>
            <w:tcW w:type="dxa" w:w="1020"/>
          </w:tcPr>
          <w:p>
            <w:r>
              <w:t>2026/11/04</w:t>
            </w:r>
          </w:p>
        </w:tc>
        <w:tc>
          <w:tcPr>
            <w:tcW w:type="dxa" w:w="1361"/>
          </w:tcPr>
          <w:p>
            <w:r>
              <w:t>発言 00:31／TODO-1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850"/>
          </w:tcPr>
          <w:p>
            <w:r>
              <w:t>宿題</w:t>
            </w:r>
          </w:p>
        </w:tc>
        <w:tc>
          <w:tcPr>
            <w:tcW w:type="dxa" w:w="3515"/>
          </w:tcPr>
          <w:p>
            <w:r>
              <w:t>構成案を受け取って動画を編集し、初稿を提出する。（田中氏）</w:t>
            </w:r>
          </w:p>
        </w:tc>
        <w:tc>
          <w:tcPr>
            <w:tcW w:type="dxa" w:w="1020"/>
          </w:tcPr>
          <w:p>
            <w:r>
              <w:t>田中</w:t>
            </w:r>
          </w:p>
        </w:tc>
        <w:tc>
          <w:tcPr>
            <w:tcW w:type="dxa" w:w="1020"/>
          </w:tcPr>
          <w:p>
            <w:r>
              <w:t>2026/11/05</w:t>
            </w:r>
          </w:p>
        </w:tc>
        <w:tc>
          <w:tcPr>
            <w:tcW w:type="dxa" w:w="1361"/>
          </w:tcPr>
          <w:p>
            <w:r>
              <w:t>発言 00:39／TODO-2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850"/>
          </w:tcPr>
          <w:p>
            <w:r>
              <w:t>決定</w:t>
            </w:r>
          </w:p>
        </w:tc>
        <w:tc>
          <w:tcPr>
            <w:tcW w:type="dxa" w:w="3515"/>
          </w:tcPr>
          <w:p>
            <w:r>
              <w:t>動画の長さは一分程度とする。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00:51／TODO-3</w:t>
            </w:r>
          </w:p>
        </w:tc>
        <w:tc>
          <w:tcPr>
            <w:tcW w:type="dxa" w:w="794"/>
          </w:tcPr>
          <w:p>
            <w:r>
              <w:t>決定済</w:t>
            </w:r>
          </w:p>
        </w:tc>
      </w:tr>
      <w:t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850"/>
          </w:tcPr>
          <w:p>
            <w:r>
              <w:t>宿題</w:t>
            </w:r>
          </w:p>
        </w:tc>
        <w:tc>
          <w:tcPr>
            <w:tcW w:type="dxa" w:w="3515"/>
          </w:tcPr>
          <w:p>
            <w:r>
              <w:t>英語の案内メール案を作成する。（Emily 氏）</w:t>
            </w:r>
          </w:p>
        </w:tc>
        <w:tc>
          <w:tcPr>
            <w:tcW w:type="dxa" w:w="1020"/>
          </w:tcPr>
          <w:p>
            <w:r>
              <w:t>Emily</w:t>
            </w:r>
          </w:p>
        </w:tc>
        <w:tc>
          <w:tcPr>
            <w:tcW w:type="dxa" w:w="1020"/>
          </w:tcPr>
          <w:p>
            <w:r>
              <w:t>2026/11/05</w:t>
            </w:r>
          </w:p>
        </w:tc>
        <w:tc>
          <w:tcPr>
            <w:tcW w:type="dxa" w:w="1361"/>
          </w:tcPr>
          <w:p>
            <w:r>
              <w:t>発言 00:51／TODO-3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7</w:t>
            </w:r>
          </w:p>
        </w:tc>
        <w:tc>
          <w:tcPr>
            <w:tcW w:type="dxa" w:w="850"/>
          </w:tcPr>
          <w:p>
            <w:r>
              <w:t>決定</w:t>
            </w:r>
          </w:p>
        </w:tc>
        <w:tc>
          <w:tcPr>
            <w:tcW w:type="dxa" w:w="3515"/>
          </w:tcPr>
          <w:p>
            <w:r>
              <w:t>最終確認を11月6日の会議で行う。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00:59</w:t>
            </w:r>
          </w:p>
        </w:tc>
        <w:tc>
          <w:tcPr>
            <w:tcW w:type="dxa" w:w="794"/>
          </w:tcPr>
          <w:p>
            <w:r>
              <w:t>決定済</w:t>
            </w:r>
          </w:p>
        </w:tc>
      </w:tr>
      <w:tr>
        <w:tc>
          <w:tcPr>
            <w:tcW w:type="dxa" w:w="510"/>
          </w:tcPr>
          <w:p>
            <w:r>
              <w:t>8</w:t>
            </w:r>
          </w:p>
        </w:tc>
        <w:tc>
          <w:tcPr>
            <w:tcW w:type="dxa" w:w="850"/>
          </w:tcPr>
          <w:p>
            <w:r>
              <w:t>要検討</w:t>
            </w:r>
          </w:p>
        </w:tc>
        <w:tc>
          <w:tcPr>
            <w:tcW w:type="dxa" w:w="3515"/>
          </w:tcPr>
          <w:p>
            <w:r>
              <w:t>予算は未決定で、次回の会議で確認する。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01:09／TODO-4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9</w:t>
            </w:r>
          </w:p>
        </w:tc>
        <w:tc>
          <w:tcPr>
            <w:tcW w:type="dxa" w:w="850"/>
          </w:tcPr>
          <w:p>
            <w:r>
              <w:t>宿題</w:t>
            </w:r>
          </w:p>
        </w:tc>
        <w:tc>
          <w:tcPr>
            <w:tcW w:type="dxa" w:w="3515"/>
          </w:tcPr>
          <w:p>
            <w:r>
              <w:t>製品ガイドのリンクを確認する。（田中氏）</w:t>
            </w:r>
          </w:p>
        </w:tc>
        <w:tc>
          <w:tcPr>
            <w:tcW w:type="dxa" w:w="1020"/>
          </w:tcPr>
          <w:p>
            <w:r>
              <w:t>田中</w:t>
            </w:r>
          </w:p>
        </w:tc>
        <w:tc>
          <w:tcPr>
            <w:tcW w:type="dxa" w:w="1020"/>
          </w:tcPr>
          <w:p>
            <w:r>
              <w:t>公開前</w:t>
            </w:r>
          </w:p>
        </w:tc>
        <w:tc>
          <w:tcPr>
            <w:tcW w:type="dxa" w:w="1361"/>
          </w:tcPr>
          <w:p>
            <w:r>
              <w:t>発言 01:09／TODO-4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10</w:t>
            </w:r>
          </w:p>
        </w:tc>
        <w:tc>
          <w:tcPr>
            <w:tcW w:type="dxa" w:w="850"/>
          </w:tcPr>
          <w:p>
            <w:r>
              <w:t>要検討</w:t>
            </w:r>
          </w:p>
        </w:tc>
        <w:tc>
          <w:tcPr>
            <w:tcW w:type="dxa" w:w="3515"/>
          </w:tcPr>
          <w:p>
            <w:r>
              <w:t>公開日は11月10日が候補で、確定していない。次回の会議で確認する。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020"/>
          </w:tcPr>
          <w:p>
            <w:r>
              <w:t>—</w:t>
            </w:r>
          </w:p>
        </w:tc>
        <w:tc>
          <w:tcPr>
            <w:tcW w:type="dxa" w:w="1361"/>
          </w:tcPr>
          <w:p>
            <w:r>
              <w:t>発言 01:18／TODO-5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  <w:tr>
        <w:tc>
          <w:tcPr>
            <w:tcW w:type="dxa" w:w="510"/>
          </w:tcPr>
          <w:p>
            <w:r>
              <w:t>11</w:t>
            </w:r>
          </w:p>
        </w:tc>
        <w:tc>
          <w:tcPr>
            <w:tcW w:type="dxa" w:w="850"/>
          </w:tcPr>
          <w:p>
            <w:r>
              <w:t>宿題</w:t>
            </w:r>
          </w:p>
        </w:tc>
        <w:tc>
          <w:tcPr>
            <w:tcW w:type="dxa" w:w="3515"/>
          </w:tcPr>
          <w:p>
            <w:r>
              <w:t>予算と公開日を確認する。</w:t>
            </w:r>
          </w:p>
        </w:tc>
        <w:tc>
          <w:tcPr>
            <w:tcW w:type="dxa" w:w="1020"/>
          </w:tcPr>
          <w:p>
            <w:r>
              <w:t>担当未定</w:t>
            </w:r>
          </w:p>
        </w:tc>
        <w:tc>
          <w:tcPr>
            <w:tcW w:type="dxa" w:w="1020"/>
          </w:tcPr>
          <w:p>
            <w:r>
              <w:t>次回の会議</w:t>
            </w:r>
          </w:p>
        </w:tc>
        <w:tc>
          <w:tcPr>
            <w:tcW w:type="dxa" w:w="1361"/>
          </w:tcPr>
          <w:p>
            <w:r>
              <w:t>発言 01:18／TODO-5</w:t>
            </w:r>
          </w:p>
        </w:tc>
        <w:tc>
          <w:tcPr>
            <w:tcW w:type="dxa" w:w="794"/>
          </w:tcPr>
          <w:p>
            <w:r>
              <w:t>未着手</w:t>
            </w:r>
          </w:p>
        </w:tc>
      </w:tr>
    </w:tbl>
    <w:p>
      <w:pPr>
        <w:pStyle w:val="Heading1"/>
        <w:keepNext/>
      </w:pPr>
      <w:r>
        <w:t>話者ごとの発言（敬称略）</w:t>
      </w:r>
    </w:p>
    <w:p>
      <w:pPr>
        <w:pStyle w:val="Heading2"/>
        <w:keepNext/>
      </w:pPr>
      <w:r>
        <w:t>佐藤</w:t>
      </w:r>
    </w:p>
    <w:p>
      <w:pPr>
        <w:pStyle w:val="ListBullet"/>
        <w:keepLines/>
      </w:pPr>
      <w:r>
        <w:t>会議の目的は来場者へのフォローアップについて決めること。</w:t>
      </w:r>
    </w:p>
    <w:p>
      <w:pPr>
        <w:pStyle w:val="ListBullet"/>
        <w:keepLines/>
      </w:pPr>
      <w:r>
        <w:t>紹介動画と案内メールを用意する方針を示した。</w:t>
      </w:r>
    </w:p>
    <w:p>
      <w:pPr>
        <w:pStyle w:val="ListBullet"/>
        <w:keepLines/>
      </w:pPr>
      <w:r>
        <w:t>11月4日までに動画の構成案を作成し、完成後に皆さんへ共有する。</w:t>
      </w:r>
    </w:p>
    <w:p>
      <w:pPr>
        <w:pStyle w:val="ListBullet"/>
        <w:keepLines/>
      </w:pPr>
      <w:r>
        <w:t>動画の長さを一分程度とし、11月6日の会議で最終確認することを提案した。</w:t>
      </w:r>
    </w:p>
    <w:p>
      <w:pPr>
        <w:pStyle w:val="Heading2"/>
        <w:keepNext/>
      </w:pPr>
      <w:r>
        <w:t>田中</w:t>
      </w:r>
    </w:p>
    <w:p>
      <w:pPr>
        <w:pStyle w:val="ListBullet"/>
        <w:keepLines/>
      </w:pPr>
      <w:r>
        <w:t>会場では製品デモを後から見たいという声が多かったと説明した。</w:t>
      </w:r>
    </w:p>
    <w:p>
      <w:pPr>
        <w:pStyle w:val="ListBullet"/>
        <w:keepLines/>
      </w:pPr>
      <w:r>
        <w:t>構成案を受け取ってから動画を編集し、11月5日に初稿を提出する。</w:t>
      </w:r>
    </w:p>
    <w:p>
      <w:pPr>
        <w:pStyle w:val="ListBullet"/>
        <w:keepLines/>
      </w:pPr>
      <w:r>
        <w:t>予算は未決定のため次回の会議で確認すると述べた。</w:t>
      </w:r>
    </w:p>
    <w:p>
      <w:pPr>
        <w:pStyle w:val="ListBullet"/>
        <w:keepLines/>
      </w:pPr>
      <w:r>
        <w:t>公開前に製品ガイドのリンクを確認する。</w:t>
      </w:r>
    </w:p>
    <w:p>
      <w:pPr>
        <w:pStyle w:val="Heading2"/>
        <w:keepNext/>
      </w:pPr>
      <w:r>
        <w:t>Emily</w:t>
      </w:r>
    </w:p>
    <w:p>
      <w:pPr>
        <w:pStyle w:val="ListBullet"/>
        <w:keepLines/>
      </w:pPr>
      <w:r>
        <w:t>短いデモ動画と簡単なフォローアップメールの用意に賛同した。</w:t>
      </w:r>
    </w:p>
    <w:p>
      <w:pPr>
        <w:pStyle w:val="ListBullet"/>
        <w:keepLines/>
      </w:pPr>
      <w:r>
        <w:t>製品ガイドへのリンクを含めることを提案した。</w:t>
      </w:r>
    </w:p>
    <w:p>
      <w:pPr>
        <w:pStyle w:val="ListBullet"/>
        <w:keepLines/>
      </w:pPr>
      <w:r>
        <w:t>承認済みの動画構成案を受け取ってから、11月5日までに英語の案内メール案を作成する。</w:t>
      </w:r>
    </w:p>
    <w:p>
      <w:pPr>
        <w:pStyle w:val="ListBullet"/>
        <w:keepLines/>
      </w:pPr>
      <w:r>
        <w:t>11月10日は公開日の候補であり、確定ではないと確認した。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Yu Gothic" w:hAnsi="Yu Gothic" w:eastAsia="Yu Goth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Yu Gothic" w:hAnsi="Yu Gothic" w:eastAsia="Yu Gothic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Yu Gothic" w:hAnsi="Yu Gothic" w:eastAsia="Yu Gothic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Yu Gothic" w:hAnsi="Yu Gothic" w:eastAsia="Yu Gothic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Yu Gothic" w:hAnsi="Yu Gothic" w:eastAsia="Yu Gothic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